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ascii="Tahoma" w:hAnsi="Tahoma" w:eastAsia="Tahoma" w:cs="Tahoma"/>
          <w:i w:val="0"/>
          <w:iCs w:val="0"/>
          <w:caps w:val="0"/>
          <w:color w:val="auto"/>
          <w:spacing w:val="0"/>
          <w:sz w:val="19"/>
          <w:szCs w:val="19"/>
        </w:rPr>
      </w:pPr>
      <w:bookmarkStart w:id="0" w:name="_GoBack"/>
      <w:bookmarkEnd w:id="0"/>
      <w:r>
        <w:rPr>
          <w:rStyle w:val="8"/>
          <w:rFonts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30"/>
          <w:szCs w:val="30"/>
          <w:shd w:val="clear" w:fill="FFFFFF"/>
          <w:cs/>
          <w:lang w:val="en-US" w:eastAsia="zh-CN" w:bidi="th-TH"/>
        </w:rPr>
        <w:t>ยุทธศาสตร์การพัฒนาองค์การบริหารส่วนตำบลหนองนาง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sz w:val="19"/>
          <w:szCs w:val="19"/>
        </w:rPr>
      </w:pPr>
      <w:r>
        <w:rPr>
          <w:rStyle w:val="8"/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ยุทธศาสตร์ที่ </w:t>
      </w:r>
      <w:r>
        <w:rPr>
          <w:rStyle w:val="8"/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1</w:t>
      </w:r>
      <w:r>
        <w:rPr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ยุทธศาสตร์การพัฒนาด้านโครงสร้างพื้นฐาน</w:t>
      </w: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ยุทธศาสตร์ที่ </w:t>
      </w:r>
      <w:r>
        <w:rPr>
          <w:rStyle w:val="8"/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2</w:t>
      </w:r>
      <w:r>
        <w:rPr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ยุทธศาสตร์การพัฒนาด้านการพัฒนาสร้างความเข้มแข็งของประชาชน ชุมชนและสังคม</w:t>
      </w: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Style w:val="8"/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ยุทธศาสตร์ที่ </w:t>
      </w:r>
      <w:r>
        <w:rPr>
          <w:rStyle w:val="8"/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3</w:t>
      </w:r>
      <w:r>
        <w:rPr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ยุทธศาสตร์การพัฒนาด้านการส่งเสริมการรักษาทรัพยากรธรรมชาติและสิ่งแวดล้อม </w:t>
      </w:r>
      <w:r>
        <w:rPr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   </w:t>
      </w:r>
      <w:r>
        <w:rPr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ยุทธศาสตร์ที่ </w:t>
      </w:r>
      <w:r>
        <w:rPr>
          <w:rStyle w:val="8"/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4</w:t>
      </w:r>
      <w:r>
        <w:rPr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ยุทธศาสตร์การพัฒนาด้านการส่งเสริมสุขอนามัย คุณภาพชีวิตของประชาชนและสังคมที่เข้มแข็ง</w:t>
      </w:r>
      <w:r>
        <w:rPr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ยุทธศาสตร์ที่ </w:t>
      </w:r>
      <w:r>
        <w:rPr>
          <w:rStyle w:val="8"/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5</w:t>
      </w:r>
      <w:r>
        <w:rPr>
          <w:rFonts w:hint="default" w:ascii="Comic Sans MS" w:hAnsi="Comic Sans MS" w:eastAsia="Comic Sans MS" w:cs="Comic Sans MS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</w:t>
      </w:r>
      <w:r>
        <w:rPr>
          <w:rFonts w:hint="default" w:ascii="Comic Sans MS" w:hAnsi="Comic Sans MS" w:eastAsia="Comic Sans MS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ยุทธศาสตร์การพัฒนาด้านการพัฒนาองค์กร</w:t>
      </w: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br w:type="textWrapping"/>
      </w: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sz w:val="19"/>
          <w:szCs w:val="19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        </w:t>
      </w: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  <w:r>
        <w:rPr>
          <w:rStyle w:val="8"/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30"/>
          <w:szCs w:val="30"/>
          <w:shd w:val="clear" w:fill="FFFFFF"/>
          <w:cs/>
          <w:lang w:val="en-US" w:eastAsia="zh-CN" w:bidi="th-TH"/>
        </w:rPr>
        <w:t>เป้าประสงค์</w:t>
      </w:r>
      <w:r>
        <w:rPr>
          <w:rStyle w:val="8"/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t> (Goals) </w:t>
      </w:r>
      <w:r>
        <w:rPr>
          <w:rStyle w:val="8"/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        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left"/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sz w:val="19"/>
          <w:szCs w:val="19"/>
        </w:rPr>
      </w:pPr>
      <w:r>
        <w:rPr>
          <w:rStyle w:val="8"/>
          <w:rFonts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ส่งเสริมและพัฒนาเศรษฐกิจผลผลิตรายได้และมีงานทำและการประกอบอาชีพลดปัญหาการว่างงานและเพิ่มศักยภาพฝีมือแรงงา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2.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ยกระดับคุณภาพการศึกษาของประชาชนทุกระดับอย่างทั่วถึงตลอดจนการรับรู้ข่าวสารที่ทันสมัย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3.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ส่งเสริมและพัฒนาโครงสร้างพื้นฐานให้สอดคลองกับแผนพัฒนาจังหวัด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4.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ส่งเสริมและพัฒนาด้านทรัพยากรธรรมชาติและสิ่งแวดล้อมเพื่อการพัฒนาที่ยั่งยืน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 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5.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ประชาชนมีสุขภาพดีถ้วนหน้าทุกเพศทุกวัย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6.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พัฒนาประสิทธิภาพการบริหารและการจัดการอย่างต่อเนื่อง</w:t>
      </w: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br w:type="textWrapping"/>
      </w: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sz w:val="19"/>
          <w:szCs w:val="19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t> 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30"/>
          <w:szCs w:val="30"/>
          <w:shd w:val="clear" w:fill="FFFFFF"/>
          <w:cs/>
          <w:lang w:val="en-US" w:eastAsia="zh-CN" w:bidi="th-TH"/>
        </w:rPr>
        <w:t>ค่าเป้าหมาย</w:t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30"/>
          <w:szCs w:val="30"/>
          <w:shd w:val="clear" w:fill="FFFFFF"/>
          <w:cs w:val="0"/>
          <w:lang w:val="en-US" w:eastAsia="zh-CN" w:bidi="ar"/>
        </w:rPr>
        <w:t>        </w:t>
      </w: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   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     </w:t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1.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ยุทธศาสตร์การพัฒนาด้านโครงสร้างพื้นฐาน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เป้าหมายการพัฒนา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             1.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ก่อสร้าง บำรุงรักษา ถนน สะพาน และระบบสาธารณูปโภค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            2.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ก่อสร้าง ดูแล บำรุงรักษาแหล่งน้ำ ก่อสร้างฝาย คลองส่งน้ำเพื่อการเกษตร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            3.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ก่อสร้าง บำรุงรักษาระบบประปาหมู่บ้าน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    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 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ฯลฯ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 </w:t>
      </w: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br w:type="textWrapping"/>
      </w: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     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 </w:t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2.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ยุทธศาสตร์การพัฒนาด้านการพัฒนาสร้างความเข้มแข็งของประชาชน ชุมชนและสังคม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          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เป้าหมายการพัฒนา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1.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การจัดระเบียบชุมชนและสังคม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2.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การรักษาความสงบเรียบร้อย ความปลอดภัยในชีวิตและทรัพย์สินของประชาชน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3.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การป้องกันและบรรเทาสาธารณภัย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                 4.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การส่งเสริมพัฒนาทางด้านการศึกษาทุกระดับ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                 5.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การส่งเสริมเสริมพัฒนาศักยภาพทางด้านกีฬาและนันทนาการของเยาวชน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                 6.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การส่งเสริมพัฒนาอาชีพ กลุ่มอาชีพ ให้มีรายได้เพิ่มขึ้น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                  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                 7.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การส่งเสริมประเพณีวัฒนธรรมท้องถิ่น และพัฒนาด้านการท่องเที่ยว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                 8.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 บำรุงรักษา ศาสนา ศิลปะ วัฒนธรรม ประเพณี และภูมิปัญญาท้องถิ่น และเทิดทูน พิทักษ์รักษาสถาบัน ชาติ ศาสนา พระมหากษัตริย์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           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ฯลฯ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3.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ยุทธศาสตร์การพัฒนาด้านการส่งเสริมการรักษาทรัพยากรธรรมชาติและสิ่งแวดล้อม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          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เป้าหมายการพัฒนา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1.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การส่งเสริมการสร้างจิตสำนึกและตระหนักในการจัดการทรัพยากรธรรมชาติและสิ่งแวดล้อม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2.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การส่งเสริมการบำบัดและฟื้นฟูทรัพยากรธรรมชาติและสิ่งแวดล้อม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3.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การส่งเสริมการป้องกันและดูแลทรัพยากรธรรมชาติและสิ่งแวดล้อม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4.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การส่งเสริมการศึกษาวิจัยปฏิบัติการทรัพยากรธรรมชาติและสิ่งแวดล้อม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5.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การจัดการระบบบำบัดน้ำเสีย ขยะมูลฝอยและสิ่งปฏิกูล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           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ฯลฯ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4.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ยุทธศาสตร์การพัฒนาด้านการส่งเสริมสุขอนามัย คุณภาพชีวิตของประชาชนและสังคม</w:t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ที่เข้มแข็ง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                   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เป้าหมายการพัฒนา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1.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การแก้ไขปัญหาความยากจนเชิงบูรณาการโดยยึดหลักเศรษฐกิจแบบพอเพียง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              2.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การส่งเสริมงานสวัสดิการสังคม แก่ผู้สูงอายุ ผู้พิการ ผู้ป่วยเอดส์ ผู้ด้อยโอกาสทางสังคม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3.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การส่งเสริมการสาธารณสุข สุขภาพอนามัยของประชาชน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4.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การป้องกันและระงับโรคติดต่อทุกประเภท ตามฤดูกาล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           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ฯลฯ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5.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ยุทธศาสตร์การพัฒนาด้านการพัฒนาองค์กร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          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เป้าหมายการพัฒนา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1.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การส่งเสริมการมีส่วนร่วมของประชาชนในการพัฒนาท้องถิ่น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2.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การส่งเสริมประชาธิปไตย ความเสมอภาค สิทธิเสรีภาพของประชาชน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3.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การปรับปรุงระบบทะเบียน และเอกสารงานสารบรรณ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4.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การปรับปรุงและพัฒนารายได้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5.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การพัฒนาศักยภาพของบุคลากร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6.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การพัฒนาประสิทธิภาพการให้บริการประชาชน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7.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การก่อสร้าง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/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การปรับปรุงสถานที่ปฏิบัติงาน และการบำรุงรักษา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/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จัดหาวัสดุอุปกรณ์ เครื่องมือ เครื่องใช้ในการปฏิบัติงาน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8.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การพัฒนาประสิทธิภาพการบริหารจัดการองค์กร</w:t>
      </w:r>
    </w:p>
    <w:p>
      <w:pPr>
        <w:keepNext w:val="0"/>
        <w:keepLines w:val="0"/>
        <w:widowControl/>
        <w:suppressLineNumbers w:val="0"/>
        <w:shd w:val="clear" w:fill="FFFFFF"/>
        <w:ind w:left="0" w:firstLine="0"/>
        <w:jc w:val="center"/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sz w:val="19"/>
          <w:szCs w:val="19"/>
        </w:rPr>
      </w:pPr>
      <w:r>
        <w:rPr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  <w:r>
        <w:rPr>
          <w:rStyle w:val="8"/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      </w:t>
      </w:r>
      <w:r>
        <w:rPr>
          <w:rStyle w:val="8"/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30"/>
          <w:szCs w:val="30"/>
          <w:shd w:val="clear" w:fill="FFFFFF"/>
          <w:cs/>
          <w:lang w:val="en-US" w:eastAsia="zh-CN" w:bidi="th-TH"/>
        </w:rPr>
        <w:t>กลยุทธ์</w:t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30"/>
          <w:szCs w:val="30"/>
          <w:shd w:val="clear" w:fill="FFFFFF"/>
          <w:lang w:val="en-US" w:eastAsia="zh-CN" w:bidi="ar"/>
        </w:rPr>
        <w:t> </w:t>
      </w:r>
      <w:r>
        <w:rPr>
          <w:rStyle w:val="8"/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</w:t>
      </w:r>
      <w:r>
        <w:rPr>
          <w:rStyle w:val="8"/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 </w:t>
      </w:r>
    </w:p>
    <w:p>
      <w:pPr>
        <w:keepNext w:val="0"/>
        <w:keepLines w:val="0"/>
        <w:widowControl/>
        <w:suppressLineNumbers w:val="0"/>
        <w:jc w:val="left"/>
        <w:rPr>
          <w:color w:val="auto"/>
        </w:rPr>
      </w:pPr>
      <w:r>
        <w:rPr>
          <w:rStyle w:val="8"/>
          <w:rFonts w:hint="default" w:ascii="Tahoma" w:hAnsi="Tahoma" w:eastAsia="Tahoma" w:cs="Tahoma"/>
          <w:i w:val="0"/>
          <w:iCs w:val="0"/>
          <w:caps w:val="0"/>
          <w:color w:val="auto"/>
          <w:spacing w:val="0"/>
          <w:kern w:val="0"/>
          <w:sz w:val="19"/>
          <w:szCs w:val="19"/>
          <w:shd w:val="clear" w:fill="FFFFFF"/>
          <w:lang w:val="en-US" w:eastAsia="zh-CN" w:bidi="ar"/>
        </w:rPr>
        <w:t>          </w:t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1. 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ยุทธศาสตร์การพัฒนาด้านโครงสร้างพื้นฐาน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   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ก่อสร้าง บำรุงรักษา ถนน สะพาน ไฟฟ้า และระบบสาธารณูปโภค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  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ก่อสร้าง ดูแล บำรุงรักษาแหล่งน้ำ ก่อสร้างฝาย คลองส่งน้ำเพื่อการเกษตร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  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3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ก่อสร้าง บำรุงรักษาระบบประปาหมู่บ้าน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   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>          </w:t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2.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ยุทธศาสตร์การพัฒนาด้านการพัฒนาสร้างความเข้มแข็งของประชาชน ชุมชนและสังคม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การจัดระเบียบชุมชนและสังคม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การรักษาความสงบเรียบร้อย ความปลอดภัยในชีวิตและทรัพย์สินของประชาชน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3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การป้องกันและบรรเทาสาธารณภัย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4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การส่งเสริมพัฒนาทางด้านการศึกษาทุกระดับ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5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การส่งเสริมเสริมพัฒนาศักยภาพทางด้านกีฬาและนันทนาการของเยาวชน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6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การส่งเสริมพัฒนาอาชีพ กลุ่มอาชีพ ให้มีรายได้เพิ่มขึ้น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                       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7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การส่งเสริมประเพณีวัฒนธรรมท้องถิ่น และพัฒนาด้านการท่องเที่ยว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8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 บำรุงรักษา ศาสนา ศิลปะ วัฒนธรรม ประเพณี และภูมิปัญญาท้องถิ่น และเทิดทูน พิทักษ์รักษาสถาบัน ชาติ ศาสนา พระมหากษัตริย์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3.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ยุทธศาสตร์การพัฒนาด้านการส่งเสริมการรักษาทรัพยากรธรรมชาติและสิ่งแวดล้อม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การส่งเสริมการสร้างจิตสำนึกและตระหนักในการจัดการทรัพยากรธรรมชาติและสิ่งแวดล้อม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การส่งเสริมการบำบัดและฟื้นฟูทรัพยากรธรรมชาติและสิ่งแวดล้อม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 3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การส่งเสริมการป้องกันและดูแลทรัพยากรธรรมชาติและสิ่งแวดล้อม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 4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การส่งเสริมการศึกษาวิจัยปฏิบัติการทรัพยากรธรรมชาติและสิ่งแวดล้อม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 5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การจัดการระบบบำบัดน้ำเสีย ขยะมูลฝอยและสิ่งปฏิกูล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4.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ยุทธศาสตร์การพัฒนาด้านการส่งเสริมสุขอนามัย คุณภาพชีวิตของประชาชนและสังคม</w:t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ที่เข้มแข็ง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การแก้ไขปัญหาความยากจนเชิงบูรณาการโดยยึดหลักเศรษฐกิจแบบพอเพียง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 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การส่งเสริมงานสวัสดิการสังคม แก่ผู้สูงอายุ ผู้พิการ ผู้ป่วยเอดส์ ผู้ด้อยโอกาสทางสังคม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 3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การส่งเสริมการสาธารณสุข สุขภาพอนามัยของประชาชน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4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การป้องกันและระงับโรคติดต่อทุกประเภท ตามฤดูกาล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Style w:val="8"/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       5. </w:t>
      </w:r>
      <w:r>
        <w:rPr>
          <w:rStyle w:val="8"/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ยุทธศาสตร์การพัฒนาด้านการพัฒนาองค์กร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1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การส่งเสริมการมีส่วนร่วมของประชาชนในการพัฒนาท้องถิ่น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2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การส่งเสริมประชาธิปไตย ความเสมอภาค สิทธิเสรีภาพของประชาชน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3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การปรับปรุงระบบทะเบียน และเอกสารงานสารบรรณ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4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การปรับปรุงและพัฒนารายได้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5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การพัฒนาศักยภาพของบุคลากร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6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การพัฒนาประสิทธิภาพการให้บริการประชาชน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 xml:space="preserve">กลยุทธ์ที่ 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7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การก่อสร้าง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/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การปรับปรุงสถานที่ปฏิบัติงาน และการบำรุงรักษา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>/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จัดหาวัสดุอุปกรณ์ เครื่องมือ เครื่องใช้ในการปฏิบัติงาน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br w:type="textWrapping"/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lang w:val="en-US" w:eastAsia="zh-CN" w:bidi="ar"/>
        </w:rPr>
        <w:t xml:space="preserve">                  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กลยุทธ์ที่</w:t>
      </w:r>
      <w:r>
        <w:rPr>
          <w:rFonts w:hint="default" w:ascii="Georgia" w:hAnsi="Georgia" w:eastAsia="Georgia" w:cs="Georgia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 w:val="0"/>
          <w:lang w:val="en-US" w:eastAsia="zh-CN" w:bidi="ar"/>
        </w:rPr>
        <w:t xml:space="preserve">  8 </w:t>
      </w:r>
      <w:r>
        <w:rPr>
          <w:rFonts w:hint="default" w:ascii="Georgia" w:hAnsi="Georgia" w:eastAsia="Georgia" w:cs="Cordia New"/>
          <w:i w:val="0"/>
          <w:iCs w:val="0"/>
          <w:caps w:val="0"/>
          <w:color w:val="auto"/>
          <w:spacing w:val="0"/>
          <w:kern w:val="0"/>
          <w:sz w:val="24"/>
          <w:szCs w:val="24"/>
          <w:shd w:val="clear" w:fill="FFFFFF"/>
          <w:cs/>
          <w:lang w:val="en-US" w:eastAsia="zh-CN" w:bidi="th-TH"/>
        </w:rPr>
        <w:t>การพัฒนาประสิทธิภาพการบริหารจัดการองค์กร</w:t>
      </w:r>
    </w:p>
    <w:p>
      <w:pPr>
        <w:rPr>
          <w:rFonts w:hint="default"/>
          <w:color w:val="auto"/>
          <w:cs/>
        </w:rPr>
      </w:pPr>
    </w:p>
    <w:sectPr>
      <w:pgSz w:w="12240" w:h="15840"/>
      <w:pgMar w:top="1440" w:right="1440" w:bottom="1440" w:left="1440" w:header="708" w:footer="708" w:gutter="0"/>
      <w:cols w:space="708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1" w:fontKey="{C79FFD00-D29D-4FA8-AFA0-9FD04A334190}"/>
  </w:font>
  <w:font w:name="TH Sarabun PSK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746FC8E9-0CDB-4E71-8300-923956D76822}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  <w:embedRegular r:id="rId3" w:fontKey="{AAF44BF9-E3C0-4A8A-AD2A-FA760F218607}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  <w:embedRegular r:id="rId4" w:fontKey="{952D2183-B24F-45A1-A924-E11C4E77FC27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5" w:fontKey="{828CD38E-DABE-414A-ADBA-A294D3356E16}"/>
  </w:font>
  <w:font w:name="Cordia New">
    <w:panose1 w:val="020B0304020202020204"/>
    <w:charset w:val="00"/>
    <w:family w:val="swiss"/>
    <w:pitch w:val="default"/>
    <w:sig w:usb0="81000003" w:usb1="00000000" w:usb2="00000000" w:usb3="00000000" w:csb0="00010001" w:csb1="00000000"/>
    <w:embedRegular r:id="rId6" w:fontKey="{C7564C36-C7D4-49BA-8D83-8FD85113933C}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  <w:embedRegular r:id="rId7" w:fontKey="{B2DB3DA7-0787-436F-B70F-8F987D54A5B0}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  <w:embedRegular r:id="rId8" w:fontKey="{9C27C765-2E13-4CC8-A9D1-933DB5659812}"/>
  </w:font>
  <w:font w:name="Angsana New">
    <w:panose1 w:val="02020603050405020304"/>
    <w:charset w:val="00"/>
    <w:family w:val="auto"/>
    <w:pitch w:val="default"/>
    <w:sig w:usb0="81000003" w:usb1="00000000" w:usb2="00000000" w:usb3="00000000" w:csb0="00010001" w:csb1="00000000"/>
    <w:embedRegular r:id="rId9" w:fontKey="{2497A3CA-2378-44F0-BA00-4444E4BD7394}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  <w:embedRegular r:id="rId10" w:fontKey="{12575E21-9918-4F22-963B-FCAD40E0D797}"/>
  </w:font>
  <w:font w:name="CordiaUPC">
    <w:panose1 w:val="020B0304020202020204"/>
    <w:charset w:val="00"/>
    <w:family w:val="auto"/>
    <w:pitch w:val="default"/>
    <w:sig w:usb0="81000003" w:usb1="00000000" w:usb2="00000000" w:usb3="00000000" w:csb0="00010001" w:csb1="00000000"/>
    <w:embedRegular r:id="rId11" w:fontKey="{A6064869-D2D2-47B6-8D53-0786522E1A8A}"/>
  </w:font>
  <w:font w:name="Verdana">
    <w:panose1 w:val="020B0604030504040204"/>
    <w:charset w:val="00"/>
    <w:family w:val="auto"/>
    <w:pitch w:val="default"/>
    <w:sig w:usb0="A00006FF" w:usb1="4000205B" w:usb2="00000010" w:usb3="00000000" w:csb0="2000019F" w:csb1="00000000"/>
    <w:embedRegular r:id="rId12" w:fontKey="{660044F5-6259-4BD9-9701-1FB4ADC929D1}"/>
  </w:font>
  <w:font w:name="sans-serif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mic Sans MS">
    <w:panose1 w:val="030F0702030302020204"/>
    <w:charset w:val="00"/>
    <w:family w:val="auto"/>
    <w:pitch w:val="default"/>
    <w:sig w:usb0="00000287" w:usb1="00000013" w:usb2="00000000" w:usb3="00000000" w:csb0="2000009F" w:csb1="00000000"/>
    <w:embedRegular r:id="rId13" w:fontKey="{C1253247-0407-49C7-A535-393877281918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TrueTypeFonts/>
  <w:bordersDoNotSurroundHeader w:val="0"/>
  <w:bordersDoNotSurroundFooter w:val="0"/>
  <w:documentProtection w:enforcement="0"/>
  <w:defaultTabStop w:val="720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adjustLineHeightInTable/>
    <w:doNotWrapTextWithPunct/>
    <w:doNotUseEastAsianBreakRules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423B04A9"/>
    <w:rsid w:val="34FD6254"/>
    <w:rsid w:val="423B04A9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Theme="minorHAnsi" w:hAnsiTheme="minorHAnsi" w:eastAsiaTheme="minorEastAsia" w:cstheme="minorBidi"/>
      <w:sz w:val="22"/>
      <w:szCs w:val="28"/>
      <w:lang w:val="en-US" w:eastAsia="zh-CN" w:bidi="th-TH"/>
    </w:rPr>
  </w:style>
  <w:style w:type="paragraph" w:styleId="2">
    <w:name w:val="heading 3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7"/>
      <w:szCs w:val="27"/>
      <w:lang w:val="en-US" w:eastAsia="zh-CN" w:bidi="ar"/>
    </w:rPr>
  </w:style>
  <w:style w:type="character" w:default="1" w:styleId="3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Emphasis"/>
    <w:basedOn w:val="3"/>
    <w:qFormat/>
    <w:uiPriority w:val="0"/>
    <w:rPr>
      <w:i/>
      <w:iCs/>
    </w:rPr>
  </w:style>
  <w:style w:type="character" w:styleId="6">
    <w:name w:val="Hyperlink"/>
    <w:basedOn w:val="3"/>
    <w:uiPriority w:val="0"/>
    <w:rPr>
      <w:color w:val="0000FF"/>
      <w:u w:val="single"/>
    </w:rPr>
  </w:style>
  <w:style w:type="paragraph" w:styleId="7">
    <w:name w:val="Normal (Web)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szCs w:val="24"/>
      <w:lang w:val="en-US" w:eastAsia="zh-CN" w:bidi="ar"/>
    </w:rPr>
  </w:style>
  <w:style w:type="character" w:styleId="8">
    <w:name w:val="Strong"/>
    <w:basedOn w:val="3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3" Type="http://schemas.openxmlformats.org/officeDocument/2006/relationships/font" Target="fonts/font13.odttf"/><Relationship Id="rId12" Type="http://schemas.openxmlformats.org/officeDocument/2006/relationships/font" Target="fonts/font1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ai Theme">
  <a:themeElements>
    <a:clrScheme name="Thai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Thai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Cord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Thai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370</Words>
  <Characters>1291</Characters>
  <Lines>0</Lines>
  <Paragraphs>0</Paragraphs>
  <TotalTime>0</TotalTime>
  <ScaleCrop>false</ScaleCrop>
  <LinksUpToDate>false</LinksUpToDate>
  <CharactersWithSpaces>1322</CharactersWithSpaces>
  <Application>WPS Office_11.2.0.10200_F1E327BC-269C-435d-A152-05C5408002CA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2021-07-16T05:08:00Z</dcterms:created>
  <dc:creator>TMD-Win10H-FPP-Toey</dc:creator>
  <cp:lastModifiedBy>TMD-Win10H-FPP-Toey</cp:lastModifiedBy>
  <dcterms:modified xsi:type="dcterms:W3CDTF">2021-07-16T07:43:39Z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1054-11.2.0.10200</vt:lpwstr>
  </property>
</Properties>
</file>