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862" w:rsidRPr="00813987" w:rsidRDefault="00C471C5">
      <w:pPr>
        <w:shd w:val="clear" w:color="auto" w:fill="FFFFFF"/>
        <w:jc w:val="center"/>
        <w:rPr>
          <w:rFonts w:ascii="TH SarabunIT๙" w:eastAsia="Tahoma" w:hAnsi="TH SarabunIT๙" w:cs="TH SarabunIT๙"/>
          <w:sz w:val="32"/>
          <w:szCs w:val="32"/>
        </w:rPr>
      </w:pP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ยุทธศาสตร์การพัฒนาองค์การบริหารส่วนตำบลหนองนาง</w:t>
      </w:r>
    </w:p>
    <w:p w:rsidR="00FB2862" w:rsidRPr="00813987" w:rsidRDefault="00C471C5">
      <w:pPr>
        <w:shd w:val="clear" w:color="auto" w:fill="FFFFFF"/>
        <w:rPr>
          <w:rFonts w:ascii="TH SarabunIT๙" w:eastAsia="Tahoma" w:hAnsi="TH SarabunIT๙" w:cs="TH SarabunIT๙"/>
          <w:sz w:val="32"/>
          <w:szCs w:val="32"/>
        </w:rPr>
      </w:pP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1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ยุทธศาสตร์การพัฒนาด้านโครงสร้างพื้นฐาน</w:t>
      </w: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2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ยุทธศาสตร์การพัฒนาด้านการพัฒนาสร้างความเข้มแข็งของประชาชน ชุมชนและสังคม</w:t>
      </w:r>
    </w:p>
    <w:p w:rsidR="00813987" w:rsidRDefault="00C471C5" w:rsidP="00813987">
      <w:pPr>
        <w:rPr>
          <w:rFonts w:ascii="TH SarabunIT๙" w:eastAsia="Tahoma" w:hAnsi="TH SarabunIT๙" w:cs="TH SarabunIT๙"/>
          <w:sz w:val="32"/>
          <w:szCs w:val="32"/>
          <w:shd w:val="clear" w:color="auto" w:fill="FFFFFF"/>
        </w:rPr>
      </w:pP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3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ยุทธศาสตร์การพัฒนาด้านการส่งเสริมการรักษาทรัพยากรธรรมชาติและสิ่งแวดล้อม 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   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4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ยุทธศาสตร์การพัฒนาด้านการส่งเสริมสุขอนามัย คุณภาพชีวิตของประชาชนและสังคมที่เข้มแข็ง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813987">
        <w:rPr>
          <w:rStyle w:val="a6"/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5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Comic Sans MS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ยุทธศาสตร์การพัฒนาด้านการพัฒนาองค์กร</w:t>
      </w:r>
    </w:p>
    <w:p w:rsidR="00FB2862" w:rsidRPr="00813987" w:rsidRDefault="00C471C5" w:rsidP="00813987">
      <w:pPr>
        <w:rPr>
          <w:rFonts w:ascii="TH SarabunIT๙" w:eastAsia="Tahoma" w:hAnsi="TH SarabunIT๙" w:cs="TH SarabunIT๙"/>
          <w:sz w:val="32"/>
          <w:szCs w:val="32"/>
        </w:rPr>
      </w:pPr>
      <w:bookmarkStart w:id="0" w:name="_GoBack"/>
      <w:bookmarkEnd w:id="0"/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br/>
        <w:t> </w:t>
      </w: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cs/>
        </w:rPr>
        <w:t>เป้าประสงค์</w:t>
      </w: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(Goals) </w:t>
      </w: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        </w:t>
      </w:r>
    </w:p>
    <w:p w:rsidR="00FB2862" w:rsidRPr="00813987" w:rsidRDefault="00C471C5">
      <w:pPr>
        <w:shd w:val="clear" w:color="auto" w:fill="FFFFFF"/>
        <w:rPr>
          <w:rFonts w:ascii="TH SarabunIT๙" w:eastAsia="Tahoma" w:hAnsi="TH SarabunIT๙" w:cs="TH SarabunIT๙"/>
          <w:sz w:val="32"/>
          <w:szCs w:val="32"/>
        </w:rPr>
      </w:pP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1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ส่งเสริมและพัฒนาเศรษฐกิจผลผลิตรายได้และมีงานทำและการประกอบอาชีพลดปัญหาการว่างงานและเพิ่มศักยภาพฝีมือแรงงา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ยกระดับคุณภาพการศึกษาของประชาชนทุกระดับอย่างทั่วถึงตลอดจนการรับรู้ข่าวสารที่ทันสมัย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ส่งเสริมและพัฒนาโครงสร้างพื้นฐานให้สอดคลองกับแผนพัฒนาจังหวัด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4.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ส่งเสริมและพัฒนาด้านทรัพยากรธรรมชาติและสิ่งแวดล้อมเพื่อการพัฒนาที่ยั่งยืน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 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5.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ประชาชนมีสุขภาพดีถ้วนหน้าทุกเพศทุกวัย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6.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พัฒนาประสิทธิภาพการบริหารและการจัดการอย่างต่อเนื่อง</w:t>
      </w:r>
    </w:p>
    <w:p w:rsidR="00FB2862" w:rsidRPr="00813987" w:rsidRDefault="00C471C5">
      <w:pPr>
        <w:rPr>
          <w:rFonts w:ascii="TH SarabunIT๙" w:hAnsi="TH SarabunIT๙" w:cs="TH SarabunIT๙"/>
          <w:sz w:val="32"/>
          <w:szCs w:val="32"/>
        </w:rPr>
      </w:pP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</w:t>
      </w:r>
    </w:p>
    <w:p w:rsidR="00FB2862" w:rsidRPr="00813987" w:rsidRDefault="00C471C5" w:rsidP="00813987">
      <w:pPr>
        <w:shd w:val="clear" w:color="auto" w:fill="FFFFFF"/>
        <w:rPr>
          <w:rFonts w:ascii="TH SarabunIT๙" w:eastAsia="Tahoma" w:hAnsi="TH SarabunIT๙" w:cs="TH SarabunIT๙"/>
          <w:sz w:val="32"/>
          <w:szCs w:val="32"/>
        </w:rPr>
      </w:pP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ค่าเป้าหมาย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       </w:t>
      </w:r>
    </w:p>
    <w:p w:rsidR="00FB2862" w:rsidRPr="00813987" w:rsidRDefault="00C471C5">
      <w:pPr>
        <w:rPr>
          <w:rFonts w:ascii="TH SarabunIT๙" w:hAnsi="TH SarabunIT๙" w:cs="TH SarabunIT๙"/>
          <w:sz w:val="32"/>
          <w:szCs w:val="32"/>
        </w:rPr>
      </w:pP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 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1.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ยุทธศาสตร์การพัฒนาด้านโครงสร้างพื้นฐาน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         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เป้าหมายการพัฒนา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             1.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ก่อสร้าง บำรุงรักษา ถนน สะพาน และระบบสาธารณูปโภค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            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ก่อสร้าง ดูแล บำรุงรักษาแหล่งน้ำ ก่อสร้างฝาย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คลองส่งน้ำเพื่อการเกษตร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            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ก่อสร้าง บำรุงรักษาระบบประปาหมู่บ้าน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ฯลฯ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</w:t>
      </w: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br/>
        <w:t>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ยุทธศาสตร์การพัฒนาด้านการพัฒนาสร้างความเข้มแข็งของประชาชน ชุมชนและสังคม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          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เป้าหมายการพัฒนา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         1.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การจัดระเบียบชุมชนและสังคม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การรักษาความสงบเรียบร้อย ความปลอดภัยในชีวิตและทรัพย์สินของประชาชน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การป้องกันและบรรเทาสาธารณภัย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                  4.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การส่งเสริมพัฒนาทางด้านการศึกษาทุกระดับ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lastRenderedPageBreak/>
        <w:t xml:space="preserve">                   5.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การส่งเสริมเสริมพัฒนาศักยภาพทางด้านกีฬาและนันทนาการของเยาวชน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                  6.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การส่งเสริมพัฒนาอาชีพ กลุ่มอาชีพ ให้มีรายได้เพิ่มขึ้น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            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                  7.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การส่งเสริมประเพณีวัฒนธรรมท้องถิ่น และพัฒนาด้านการท่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องเที่ยว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                  8.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 บำรุงรักษา ศาสนา ศิลปะ วัฒนธรรม ประเพณี และภูมิปัญญาท้องถิ่น และเทิดทูน พิทักษ์รักษาสถาบัน ชาติ ศาสนา พระมหากษัตริย์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 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ฯลฯ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3.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ยุทธศาสตร์การพัฒนาด้านการส่งเสริมการรักษาทรัพ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          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เป้าหมายการพัฒนา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1.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การส่งเสริมการสร้างจิตสำนึกและตระหนักในการจัดการทรัพยากรธรรมชาติและสิ่งแวดล้อม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การส่งเสริมการบำบัดและฟื้นฟูทรัพยากรธรรมชาติและสิ่งแวดล้อม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         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การส่งเสริมการป้องกันและดูแลทรัพยากรธรรมชาติและสิ่งแวดล้อม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4.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การส่งเสริมการศึกษาวิจัยปฏิบัติการทรัพยากรธรรมชาติและสิ่งแวดล้อม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5.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การจัดการระบบบำบัดน้ำเสีย ขยะมูลฝอยและสิ่งปฏิกูล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>         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ฯลฯ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4.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ยุทธศาสตร์การพัฒนาด้านการส่งเสริมสุขอนามัย คุณภาพชีวิตของประชาชนและสังคม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ที่เข้มแข็ง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>                   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เป้าหมายการพัฒนา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1.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การแก้ไขปัญหาความยากจนเชิงบูรณาการโดยยึดหลักเศรษฐกิจแบบพอเพียง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>          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 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การส่งเสริมงานสวัสดิการสังคม แก่ผู้สูงอายุ ผู้พิการ ผู้ป่วยเอดส์ ผู้ด้อยโอกาสทางสังคม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การส่งเสริมการสาธารณสุข สุขภาพอนามัยของประชาชน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4.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การป้องกันและระงับโรคติดต่อทุกประเภท ตามฤดูกาล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          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ฯลฯ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5.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ยุทธศาสตร์การพัฒนาด้านการพัฒนาองค์กร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          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เป้าหมายการพัฒนา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1.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การส่งเสริมการมีส่วนร่วมของประชาชนในการพัฒนาท้องถิ่น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2.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การส่งเสริมประชาธิปไตย ความเสมอภาค สิท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ธิเสรีภาพของประชาชน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3.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การปรับปรุงระบบทะเบียน และเอกสารงานสารบรรณ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4.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การปรับปรุงและพัฒนารายได้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5.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การพัฒนาศักยภาพของบุคลากร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6.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การพัฒนาประสิทธิภาพการให้บริการประชาชน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         7.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การก่อสร้าง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/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การปรับปรุงสถานที่ปฏิบัติงาน และการบำรุงรักษา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/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จัดหาวัสดุอุปกรณ์ เครื่องมือ เครื่องใช้ในการปฏิบัติงาน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8.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การพัฒนาประสิทธิภาพการบริหารจัดการองค์กร</w:t>
      </w:r>
    </w:p>
    <w:p w:rsidR="00FB2862" w:rsidRPr="00813987" w:rsidRDefault="00C471C5">
      <w:pPr>
        <w:shd w:val="clear" w:color="auto" w:fill="FFFFFF"/>
        <w:jc w:val="center"/>
        <w:rPr>
          <w:rFonts w:ascii="TH SarabunIT๙" w:eastAsia="Tahoma" w:hAnsi="TH SarabunIT๙" w:cs="TH SarabunIT๙"/>
          <w:sz w:val="36"/>
          <w:szCs w:val="36"/>
        </w:rPr>
      </w:pPr>
      <w:r w:rsidRPr="00813987">
        <w:rPr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lastRenderedPageBreak/>
        <w:t> </w:t>
      </w: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      </w:t>
      </w: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br/>
        <w:t> </w:t>
      </w:r>
      <w:r w:rsidRPr="00813987">
        <w:rPr>
          <w:rStyle w:val="a6"/>
          <w:rFonts w:ascii="TH SarabunIT๙" w:eastAsia="Georgia" w:hAnsi="TH SarabunIT๙" w:cs="TH SarabunIT๙"/>
          <w:sz w:val="36"/>
          <w:szCs w:val="36"/>
          <w:shd w:val="clear" w:color="auto" w:fill="FFFFFF"/>
          <w:cs/>
        </w:rPr>
        <w:t>กลยุทธ์</w:t>
      </w:r>
      <w:r w:rsidRPr="00813987">
        <w:rPr>
          <w:rStyle w:val="a6"/>
          <w:rFonts w:ascii="TH SarabunIT๙" w:eastAsia="Georgia" w:hAnsi="TH SarabunIT๙" w:cs="TH SarabunIT๙"/>
          <w:sz w:val="36"/>
          <w:szCs w:val="36"/>
          <w:shd w:val="clear" w:color="auto" w:fill="FFFFFF"/>
          <w:lang w:bidi="ar"/>
        </w:rPr>
        <w:t> </w:t>
      </w:r>
      <w:r w:rsidRPr="00813987">
        <w:rPr>
          <w:rStyle w:val="a6"/>
          <w:rFonts w:ascii="TH SarabunIT๙" w:eastAsia="Tahoma" w:hAnsi="TH SarabunIT๙" w:cs="TH SarabunIT๙"/>
          <w:sz w:val="36"/>
          <w:szCs w:val="36"/>
          <w:shd w:val="clear" w:color="auto" w:fill="FFFFFF"/>
          <w:lang w:bidi="ar"/>
        </w:rPr>
        <w:t>   </w:t>
      </w:r>
    </w:p>
    <w:p w:rsidR="00813987" w:rsidRDefault="00C471C5">
      <w:pPr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</w:pPr>
      <w:r w:rsidRPr="00813987">
        <w:rPr>
          <w:rStyle w:val="a6"/>
          <w:rFonts w:ascii="TH SarabunIT๙" w:eastAsia="Tahoma" w:hAnsi="TH SarabunIT๙" w:cs="TH SarabunIT๙"/>
          <w:sz w:val="32"/>
          <w:szCs w:val="32"/>
          <w:shd w:val="clear" w:color="auto" w:fill="FFFFFF"/>
          <w:lang w:bidi="ar"/>
        </w:rPr>
        <w:t>         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1.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ยุทธศาสตร์การพัฒนาด้านโครงสร้างพื้นฐาน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  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1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ก่อสร้าง บำรุงรักษา ถนน สะพาน ไฟฟ้า และระบบสาธารณูปโภค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 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ก่อสร้าง ดูแล บำรุงรักษาแหล่งน้ำ ก่อสร้างฝาย คลองส่งน้ำเพื่อการเกษตร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  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3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ก่อสร้าง บำรุงรักษาระบบประปาหมู่บ้าน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>          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ยุทธศาสตร์การพัฒนาด้านการพัฒนาสร้างความเข้มแข็งของประชาชน ชุมชนและสังคม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1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การจัดระเบียบชุมชนและสังคม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การรักษาความสงบเรียบร้อย ความปลอดภัยในชีวิตและทรัพย์สินของประชาชน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3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การป้องกันและบรรเทาสาธารณภัย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4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การส่งเสริมพัฒนาทางด้านการศึกษาทุกระดับ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5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การส่งเสริมเสริมพัฒน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าศักยภาพทางด้านกีฬาและนันทนาการของเยาวชน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6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การส่งเสริมพัฒนาอาชีพ กลุ่มอาชีพ ให้มีรายได้เพิ่มขึ้น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                       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7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การส่งเสริมประเพณีวัฒนธรรมท้องถิ่น และพัฒนาด้านการท่องเที่ยว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8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 บำรุงรักษา ศาสนา ศิลปะ วัฒนธรรม ประเพณี และภูมิปัญญาท้องถิ่น และเทิดทูน พิทักษ์รักษาสถาบัน ชาติ ศาสนา พระมหากษัตริย์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3.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ยุทธศาสตร์การพัฒนาด้านการส่งเสริมการรักษาทรัพยากรธรรมชาติและสิ่งแวดล้อม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1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การส่งเสริมการสร้างจิตสำนึกและตระหนักในการจัดการทรัพยากรธรรมชาติและสิ่งแวดล้อม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การส่งเสริมการบำบัดและฟื้นฟูทรัพยากรธรรมชาติและสิ่งแวดล้อม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3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การส่งเสริมการป้องกันและดูแลทรัพยากรธรรม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4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การส่งเสริมการศึกษาวิจัยปฏิบัติการทรัพยากรธรรมชาติและสิ่งแวดล้อม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5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การจัดการระบบบำบัดน้ำเสีย ขยะมูลฝอยและสิ่งปฏิกูล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4.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ยุทธศาสตร์การพัฒนาด้านการส่งเสริมสุขอนามัย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คุณภาพชีวิตของประชาชนและสังคม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ที่เข้มแข็ง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1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การแก้ไขปัญหาความยากจนเชิงบูรณาการโดยยึดหลักเศรษฐกิจแบบพอเพียง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 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การส่งเสริมงานสวัสดิการสังคม แก่ผู้สูงอายุ ผู้พิการ ผู้ป่วยเอดส์ ผู้ด้อยโอกาสทางสังคม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3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การส่งเสริมการสาธารณสุข สุขภาพอนามัยของประชาชน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4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การป้องกันและระงับโรคติดต่อทุกประเภท ตามฤดูกาล</w:t>
      </w:r>
    </w:p>
    <w:p w:rsidR="00813987" w:rsidRDefault="00813987">
      <w:pPr>
        <w:spacing w:after="0" w:line="240" w:lineRule="auto"/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</w:pPr>
      <w:r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 w:type="page"/>
      </w:r>
    </w:p>
    <w:p w:rsidR="00FB2862" w:rsidRPr="00813987" w:rsidRDefault="00C471C5">
      <w:pPr>
        <w:rPr>
          <w:rFonts w:ascii="TH SarabunIT๙" w:hAnsi="TH SarabunIT๙" w:cs="TH SarabunIT๙"/>
          <w:sz w:val="32"/>
          <w:szCs w:val="32"/>
        </w:rPr>
      </w:pP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lastRenderedPageBreak/>
        <w:br/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       5. </w:t>
      </w:r>
      <w:r w:rsidRPr="00813987">
        <w:rPr>
          <w:rStyle w:val="a6"/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ยุทธศาสตร์การพัฒนาด้านการพัฒนาองค์กร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1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การส่งเสริมการมีส่วนร่วมของประชาชนในการพัฒนาท้องถิ่น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2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การส่งเสริมประชาธิปไตย ความเสมอภาค สิทธิเสรีภาพของประชาชน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3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การปรับปรุงระบบทะเบียน และเอกสารงานสารบรรณ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4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การปรับปรุงและพัฒนารายได้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5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การพัฒนาศักยภาพของบุคลากร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6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การพัฒนาประสิทธิภาพการให้บริการประชาชน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 xml:space="preserve">กลยุทธ์ที่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7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การก่อสร้าง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/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การปรับปรุงสถานที่ปฏิบัติงาน และการบำรุงรักษา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>/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จัดหาวัสดุอ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ุปกรณ์ เครื่องมือ เครื่องใช้ในการปฏิบัติงาน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br/>
        <w:t xml:space="preserve">                  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กลยุทธ์ที่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lang w:bidi="ar"/>
        </w:rPr>
        <w:t xml:space="preserve">  8 </w:t>
      </w:r>
      <w:r w:rsidRPr="00813987">
        <w:rPr>
          <w:rFonts w:ascii="TH SarabunIT๙" w:eastAsia="Georgia" w:hAnsi="TH SarabunIT๙" w:cs="TH SarabunIT๙"/>
          <w:sz w:val="32"/>
          <w:szCs w:val="32"/>
          <w:shd w:val="clear" w:color="auto" w:fill="FFFFFF"/>
          <w:cs/>
        </w:rPr>
        <w:t>การพัฒนาประสิทธิภาพการบริหารจัดการองค์กร</w:t>
      </w:r>
    </w:p>
    <w:p w:rsidR="00FB2862" w:rsidRPr="00813987" w:rsidRDefault="00FB2862">
      <w:pPr>
        <w:rPr>
          <w:rFonts w:ascii="TH SarabunIT๙" w:hAnsi="TH SarabunIT๙" w:cs="TH SarabunIT๙"/>
          <w:sz w:val="32"/>
          <w:szCs w:val="32"/>
          <w:cs/>
        </w:rPr>
      </w:pPr>
    </w:p>
    <w:sectPr w:rsidR="00FB2862" w:rsidRPr="00813987" w:rsidSect="00813987">
      <w:pgSz w:w="12240" w:h="15840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1C5" w:rsidRDefault="00C471C5">
      <w:pPr>
        <w:spacing w:line="240" w:lineRule="auto"/>
      </w:pPr>
      <w:r>
        <w:separator/>
      </w:r>
    </w:p>
  </w:endnote>
  <w:endnote w:type="continuationSeparator" w:id="0">
    <w:p w:rsidR="00C471C5" w:rsidRDefault="00C47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BEF25-C3C8-4B43-A44B-828127789D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B083435-80A7-498D-AEB5-29B02145FC9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B0F2BEC4-09DC-4A2B-8C3F-70DA3A12CF8F}"/>
    <w:embedBold r:id="rId4" w:fontKey="{191B6407-BE79-42A9-860B-32F68AE064A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FD4CC0A-E2E1-4CAC-A1FD-707126BF8B47}"/>
    <w:embedBold r:id="rId6" w:fontKey="{99ED0EC3-5B1C-4522-ADB8-693130B66A4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94E4B887-7BAD-4BAC-8BC0-2A031644CAA0}"/>
    <w:embedBold r:id="rId8" w:fontKey="{483213B0-D89F-44B6-BF6D-414E12401C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E2CA70-1210-4094-9C78-AD3625B20194}"/>
    <w:embedBold r:id="rId10" w:fontKey="{6C4DEDF4-6A7D-46C9-827A-48AE33F8C5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51BF9B4-7201-4421-BF50-06AE024FAF96}"/>
    <w:embedBold r:id="rId12" w:fontKey="{52A2D29B-6B98-44DB-B2CC-86200E5CDC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A475ECD-7705-4693-BB14-D84E6EEB40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1C5" w:rsidRDefault="00C471C5">
      <w:pPr>
        <w:spacing w:after="0" w:line="240" w:lineRule="auto"/>
      </w:pPr>
      <w:r>
        <w:separator/>
      </w:r>
    </w:p>
  </w:footnote>
  <w:footnote w:type="continuationSeparator" w:id="0">
    <w:p w:rsidR="00C471C5" w:rsidRDefault="00C471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3B04A9"/>
    <w:rsid w:val="00291CB0"/>
    <w:rsid w:val="00813987"/>
    <w:rsid w:val="00C471C5"/>
    <w:rsid w:val="00FB2862"/>
    <w:rsid w:val="34FD6254"/>
    <w:rsid w:val="423B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AEE2A9C-5700-4E48-B0A3-D906CBE5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3">
    <w:name w:val="heading 3"/>
    <w:next w:val="a"/>
    <w:semiHidden/>
    <w:unhideWhenUsed/>
    <w:qFormat/>
    <w:pPr>
      <w:spacing w:beforeAutospacing="1" w:afterAutospacing="1"/>
      <w:outlineLvl w:val="2"/>
    </w:pPr>
    <w:rPr>
      <w:rFonts w:ascii="SimSun" w:hAnsi="SimSun" w:cs="Angsana New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Normal (Web)"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styleId="a6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TMD-Win10H-FPP-Toey</dc:creator>
  <cp:lastModifiedBy>Windows User</cp:lastModifiedBy>
  <cp:revision>2</cp:revision>
  <dcterms:created xsi:type="dcterms:W3CDTF">2022-04-27T08:45:00Z</dcterms:created>
  <dcterms:modified xsi:type="dcterms:W3CDTF">2022-04-27T08:45:00Z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